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outlineLvl w:val="0"/>
        <w:rPr>
          <w:rFonts w:hint="eastAsia" w:ascii="黑体" w:hAnsi="华文中宋" w:eastAsia="黑体" w:cs="Times New Roman"/>
          <w:sz w:val="28"/>
          <w:szCs w:val="28"/>
        </w:rPr>
      </w:pPr>
      <w:bookmarkStart w:id="0" w:name="_GoBack"/>
      <w:bookmarkEnd w:id="0"/>
      <w:r>
        <w:rPr>
          <w:rFonts w:hint="eastAsia" w:ascii="黑体" w:hAnsi="华文中宋" w:eastAsia="黑体" w:cs="Times New Roman"/>
          <w:sz w:val="28"/>
          <w:szCs w:val="28"/>
        </w:rPr>
        <w:t xml:space="preserve">附件1  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华文中宋" w:eastAsia="黑体" w:cs="Times New Roman"/>
          <w:sz w:val="28"/>
          <w:szCs w:val="28"/>
        </w:rPr>
      </w:pPr>
      <w:r>
        <w:rPr>
          <w:rFonts w:hint="eastAsia" w:ascii="黑体" w:hAnsi="华文中宋" w:eastAsia="黑体" w:cs="Times New Roman"/>
          <w:sz w:val="28"/>
          <w:szCs w:val="28"/>
        </w:rPr>
        <w:t>法定代表人身份证明或附有法定代表人身份证明的授权委托书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华文中宋" w:eastAsia="黑体" w:cs="Times New Roman"/>
          <w:sz w:val="32"/>
          <w:szCs w:val="32"/>
        </w:rPr>
      </w:pPr>
      <w:r>
        <w:rPr>
          <w:rFonts w:hint="eastAsia" w:ascii="黑体" w:hAnsi="华文中宋" w:eastAsia="黑体" w:cs="Times New Roman"/>
          <w:sz w:val="28"/>
          <w:szCs w:val="28"/>
        </w:rPr>
        <w:t>附件1-1法定代表人授权委托书</w:t>
      </w:r>
    </w:p>
    <w:p>
      <w:pPr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本人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kern w:val="0"/>
          <w:szCs w:val="21"/>
        </w:rPr>
        <w:t>（姓名、职务）系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（</w:t>
      </w:r>
      <w:r>
        <w:rPr>
          <w:rFonts w:hint="eastAsia" w:ascii="宋体" w:hAnsi="宋体" w:eastAsia="宋体" w:cs="Times New Roman"/>
          <w:szCs w:val="21"/>
        </w:rPr>
        <w:t>供应商</w:t>
      </w:r>
      <w:r>
        <w:rPr>
          <w:rFonts w:hint="eastAsia" w:ascii="宋体" w:hAnsi="宋体" w:eastAsia="宋体" w:cs="宋体"/>
          <w:kern w:val="0"/>
          <w:szCs w:val="21"/>
        </w:rPr>
        <w:t>名称）的法定代表人，现授权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kern w:val="0"/>
          <w:szCs w:val="21"/>
        </w:rPr>
        <w:t>（姓名、职务）为我方代理人。代理人根据授权，以我方名义购买</w:t>
      </w:r>
      <w:r>
        <w:rPr>
          <w:rFonts w:hint="eastAsia" w:ascii="宋体" w:hAnsi="宋体" w:eastAsia="宋体" w:cs="宋体"/>
          <w:b/>
          <w:bCs/>
          <w:kern w:val="0"/>
          <w:szCs w:val="21"/>
          <w:u w:val="single"/>
          <w:lang w:eastAsia="zh-CN"/>
        </w:rPr>
        <w:t>株洲新芦淞产业发展集团有限公司工程勘察</w:t>
      </w:r>
      <w:r>
        <w:rPr>
          <w:rFonts w:hint="eastAsia" w:ascii="宋体" w:hAnsi="宋体" w:eastAsia="宋体" w:cs="宋体"/>
          <w:b/>
          <w:bCs/>
          <w:kern w:val="0"/>
          <w:szCs w:val="21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kern w:val="0"/>
          <w:szCs w:val="21"/>
          <w:u w:val="single"/>
          <w:lang w:eastAsia="zh-CN"/>
        </w:rPr>
        <w:t>工程监理</w:t>
      </w:r>
      <w:r>
        <w:rPr>
          <w:rFonts w:hint="eastAsia" w:ascii="宋体" w:hAnsi="宋体" w:eastAsia="宋体" w:cs="宋体"/>
          <w:b/>
          <w:bCs/>
          <w:kern w:val="0"/>
          <w:szCs w:val="21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kern w:val="0"/>
          <w:szCs w:val="21"/>
          <w:u w:val="single"/>
          <w:lang w:eastAsia="zh-CN"/>
        </w:rPr>
        <w:t>工程质量检测服务机构封闭式框架协议第一阶段采购项目</w:t>
      </w:r>
      <w:r>
        <w:rPr>
          <w:rFonts w:hint="eastAsia" w:ascii="宋体" w:hAnsi="宋体" w:eastAsia="宋体" w:cs="宋体"/>
          <w:kern w:val="0"/>
          <w:szCs w:val="21"/>
        </w:rPr>
        <w:t>的采购文件等有关事宜，其法律后果由我方承担。</w:t>
      </w:r>
    </w:p>
    <w:p>
      <w:pPr>
        <w:autoSpaceDE w:val="0"/>
        <w:autoSpaceDN w:val="0"/>
        <w:adjustRightInd w:val="0"/>
        <w:snapToGrid w:val="0"/>
        <w:spacing w:before="159" w:beforeLines="50"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委托期限：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       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。</w:t>
      </w:r>
    </w:p>
    <w:p>
      <w:pPr>
        <w:adjustRightInd w:val="0"/>
        <w:snapToGrid w:val="0"/>
        <w:spacing w:before="159" w:beforeLines="50" w:line="360" w:lineRule="auto"/>
        <w:ind w:firstLine="435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代理人无转委托权。</w:t>
      </w:r>
    </w:p>
    <w:p>
      <w:pPr>
        <w:adjustRightInd w:val="0"/>
        <w:snapToGrid w:val="0"/>
        <w:spacing w:before="159" w:beforeLines="50" w:line="360" w:lineRule="auto"/>
        <w:ind w:firstLine="435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本授权书于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</w:t>
      </w:r>
      <w:r>
        <w:rPr>
          <w:rFonts w:hint="eastAsia" w:ascii="宋体" w:hAnsi="宋体" w:eastAsia="宋体" w:cs="Times New Roman"/>
          <w:szCs w:val="21"/>
        </w:rPr>
        <w:t>日签字生效，特此声明。</w:t>
      </w:r>
    </w:p>
    <w:p>
      <w:pPr>
        <w:adjustRightInd w:val="0"/>
        <w:snapToGrid w:val="0"/>
        <w:spacing w:before="159" w:beforeLines="50"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</w:p>
    <w:tbl>
      <w:tblPr>
        <w:tblStyle w:val="11"/>
        <w:tblW w:w="852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8" w:type="dxa"/>
            <w:noWrap w:val="0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委托代理人身份证正面、背面复印件</w:t>
            </w:r>
          </w:p>
        </w:tc>
      </w:tr>
    </w:tbl>
    <w:p>
      <w:pPr>
        <w:adjustRightInd w:val="0"/>
        <w:snapToGrid w:val="0"/>
        <w:spacing w:before="159" w:beforeLines="50" w:line="360" w:lineRule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附法定代表人身份证明</w:t>
      </w:r>
    </w:p>
    <w:p>
      <w:pPr>
        <w:adjustRightInd w:val="0"/>
        <w:snapToGrid w:val="0"/>
        <w:spacing w:before="159" w:beforeLines="50" w:line="360" w:lineRule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供应商名称（单位章）：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before="159" w:beforeLines="50" w:line="360" w:lineRule="auto"/>
        <w:ind w:right="42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法定代表人（签字或盖章）：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before="159" w:beforeLines="50" w:line="360" w:lineRule="auto"/>
        <w:ind w:right="42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委托代理人（签字或盖章）：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before="159" w:beforeLines="50" w:line="360" w:lineRule="auto"/>
        <w:ind w:right="42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日期：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</w:t>
      </w:r>
      <w:r>
        <w:rPr>
          <w:rFonts w:hint="eastAsia" w:ascii="宋体" w:hAnsi="宋体" w:eastAsia="宋体" w:cs="Times New Roman"/>
          <w:szCs w:val="21"/>
        </w:rPr>
        <w:t>日</w:t>
      </w:r>
    </w:p>
    <w:p>
      <w:pPr>
        <w:pStyle w:val="2"/>
        <w:ind w:left="0" w:leftChars="0" w:firstLine="0" w:firstLineChars="0"/>
        <w:jc w:val="center"/>
        <w:rPr>
          <w:rFonts w:hint="eastAsia" w:ascii="黑体" w:hAnsi="华文中宋" w:eastAsia="黑体" w:cs="Times New Roman"/>
          <w:b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bCs/>
          <w:szCs w:val="21"/>
        </w:rPr>
        <w:br w:type="page"/>
      </w:r>
      <w:r>
        <w:rPr>
          <w:rFonts w:hint="eastAsia" w:ascii="黑体" w:hAnsi="华文中宋" w:eastAsia="黑体" w:cs="Times New Roman"/>
          <w:sz w:val="28"/>
          <w:szCs w:val="28"/>
        </w:rPr>
        <w:t>附件1-2法定代表人身份证明</w:t>
      </w:r>
    </w:p>
    <w:p>
      <w:pPr>
        <w:adjustRightInd w:val="0"/>
        <w:snapToGrid w:val="0"/>
        <w:spacing w:before="159" w:beforeLines="50" w:line="360" w:lineRule="auto"/>
        <w:rPr>
          <w:rFonts w:hint="eastAsia" w:ascii="宋体" w:hAnsi="宋体" w:eastAsia="宋体" w:cs="Times New Roman"/>
          <w:szCs w:val="21"/>
        </w:rPr>
      </w:pPr>
    </w:p>
    <w:p>
      <w:pPr>
        <w:autoSpaceDE w:val="0"/>
        <w:autoSpaceDN w:val="0"/>
        <w:adjustRightInd w:val="0"/>
        <w:snapToGrid w:val="0"/>
        <w:spacing w:before="159" w:beforeLines="50" w:line="360" w:lineRule="auto"/>
        <w:jc w:val="left"/>
        <w:rPr>
          <w:rFonts w:hint="eastAsia" w:ascii="宋体" w:hAnsi="宋体" w:eastAsia="宋体" w:cs="宋体"/>
          <w:kern w:val="0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>供应商</w:t>
      </w: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         </w:t>
      </w:r>
    </w:p>
    <w:p>
      <w:pPr>
        <w:autoSpaceDE w:val="0"/>
        <w:autoSpaceDN w:val="0"/>
        <w:adjustRightInd w:val="0"/>
        <w:snapToGrid w:val="0"/>
        <w:spacing w:before="159" w:beforeLines="50" w:line="360" w:lineRule="auto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注册号：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59" w:beforeLines="50" w:line="360" w:lineRule="auto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注册地址：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                          </w:t>
      </w:r>
    </w:p>
    <w:p>
      <w:pPr>
        <w:autoSpaceDE w:val="0"/>
        <w:autoSpaceDN w:val="0"/>
        <w:adjustRightInd w:val="0"/>
        <w:snapToGrid w:val="0"/>
        <w:spacing w:before="159" w:beforeLines="50" w:line="360" w:lineRule="auto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成立时间： 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kern w:val="0"/>
          <w:szCs w:val="21"/>
        </w:rPr>
        <w:t xml:space="preserve">年 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Cs w:val="21"/>
        </w:rPr>
        <w:t>月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</w:rPr>
        <w:t xml:space="preserve"> 日</w:t>
      </w:r>
    </w:p>
    <w:p>
      <w:pPr>
        <w:autoSpaceDE w:val="0"/>
        <w:autoSpaceDN w:val="0"/>
        <w:adjustRightInd w:val="0"/>
        <w:snapToGrid w:val="0"/>
        <w:spacing w:before="159" w:beforeLines="50" w:line="360" w:lineRule="auto"/>
        <w:jc w:val="left"/>
        <w:rPr>
          <w:rFonts w:hint="eastAsia" w:ascii="宋体" w:hAnsi="宋体" w:eastAsia="宋体" w:cs="宋体"/>
          <w:kern w:val="0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Cs w:val="21"/>
        </w:rPr>
        <w:t>经营期限：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59" w:beforeLines="50" w:line="360" w:lineRule="auto"/>
        <w:jc w:val="left"/>
        <w:rPr>
          <w:rFonts w:hint="eastAsia" w:ascii="宋体" w:hAnsi="宋体" w:eastAsia="宋体" w:cs="宋体"/>
          <w:kern w:val="0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Cs w:val="21"/>
        </w:rPr>
        <w:t>经营范围：主营：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；兼营：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    </w:t>
      </w:r>
    </w:p>
    <w:p>
      <w:pPr>
        <w:autoSpaceDE w:val="0"/>
        <w:autoSpaceDN w:val="0"/>
        <w:adjustRightInd w:val="0"/>
        <w:snapToGrid w:val="0"/>
        <w:spacing w:before="159" w:beforeLines="50" w:line="360" w:lineRule="auto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姓名：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kern w:val="0"/>
          <w:szCs w:val="21"/>
        </w:rPr>
        <w:t xml:space="preserve"> 性别：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Cs w:val="21"/>
        </w:rPr>
        <w:t xml:space="preserve"> 年龄：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Cs w:val="21"/>
        </w:rPr>
        <w:t xml:space="preserve"> 职务：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kern w:val="0"/>
          <w:szCs w:val="21"/>
        </w:rPr>
        <w:t>系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kern w:val="0"/>
          <w:szCs w:val="21"/>
        </w:rPr>
        <w:t xml:space="preserve"> （</w:t>
      </w:r>
      <w:r>
        <w:rPr>
          <w:rFonts w:hint="eastAsia" w:ascii="宋体" w:hAnsi="宋体" w:eastAsia="宋体" w:cs="Times New Roman"/>
          <w:szCs w:val="21"/>
        </w:rPr>
        <w:t>供应商</w:t>
      </w:r>
      <w:r>
        <w:rPr>
          <w:rFonts w:hint="eastAsia" w:ascii="宋体" w:hAnsi="宋体" w:eastAsia="宋体" w:cs="宋体"/>
          <w:kern w:val="0"/>
          <w:szCs w:val="21"/>
        </w:rPr>
        <w:t>名称）的法定代表人。</w:t>
      </w:r>
    </w:p>
    <w:p>
      <w:pPr>
        <w:autoSpaceDE w:val="0"/>
        <w:autoSpaceDN w:val="0"/>
        <w:adjustRightInd w:val="0"/>
        <w:snapToGrid w:val="0"/>
        <w:spacing w:before="159" w:beforeLines="50" w:line="360" w:lineRule="auto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特此证明。</w:t>
      </w:r>
    </w:p>
    <w:p>
      <w:pPr>
        <w:autoSpaceDE w:val="0"/>
        <w:autoSpaceDN w:val="0"/>
        <w:adjustRightInd w:val="0"/>
        <w:snapToGrid w:val="0"/>
        <w:spacing w:before="159" w:beforeLines="50" w:line="360" w:lineRule="auto"/>
        <w:jc w:val="left"/>
        <w:rPr>
          <w:rFonts w:hint="eastAsia" w:ascii="宋体" w:hAnsi="宋体" w:eastAsia="宋体" w:cs="宋体"/>
          <w:kern w:val="0"/>
          <w:szCs w:val="21"/>
        </w:rPr>
      </w:pPr>
    </w:p>
    <w:tbl>
      <w:tblPr>
        <w:tblStyle w:val="11"/>
        <w:tblW w:w="852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8" w:type="dxa"/>
            <w:noWrap w:val="0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法定代表人身份证正面、背面复印件</w:t>
            </w:r>
          </w:p>
        </w:tc>
      </w:tr>
    </w:tbl>
    <w:p>
      <w:pPr>
        <w:adjustRightInd w:val="0"/>
        <w:snapToGrid w:val="0"/>
        <w:spacing w:before="159" w:beforeLines="50" w:line="360" w:lineRule="auto"/>
        <w:rPr>
          <w:rFonts w:hint="eastAsia" w:ascii="宋体" w:hAnsi="宋体" w:eastAsia="宋体" w:cs="Times New Roman"/>
          <w:szCs w:val="21"/>
        </w:rPr>
      </w:pPr>
    </w:p>
    <w:p>
      <w:pPr>
        <w:adjustRightInd w:val="0"/>
        <w:snapToGrid w:val="0"/>
        <w:spacing w:before="159" w:beforeLines="50" w:line="360" w:lineRule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供应商名称（单位章）：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outlineLvl w:val="0"/>
        <w:rPr>
          <w:rFonts w:hint="eastAsia" w:ascii="宋体" w:hAnsi="宋体" w:eastAsia="宋体" w:cs="Times New Roman"/>
          <w:szCs w:val="21"/>
        </w:rPr>
      </w:pPr>
    </w:p>
    <w:p>
      <w:pPr>
        <w:adjustRightInd w:val="0"/>
        <w:snapToGrid w:val="0"/>
        <w:spacing w:line="360" w:lineRule="auto"/>
        <w:outlineLvl w:val="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日期：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</w:t>
      </w:r>
      <w:r>
        <w:rPr>
          <w:rFonts w:hint="eastAsia" w:ascii="宋体" w:hAnsi="宋体" w:eastAsia="宋体" w:cs="Times New Roman"/>
          <w:szCs w:val="21"/>
        </w:rPr>
        <w:t xml:space="preserve">日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eastAsia="宋体" w:cs="Times New Roman"/>
      </w:rPr>
    </w:pPr>
    <w:r>
      <w:rPr>
        <w:rFonts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eastAsia="宋体" w:cs="Times New Roman"/>
                            </w:rPr>
                          </w:pPr>
                          <w:r>
                            <w:rPr>
                              <w:rFonts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</w:rPr>
                            <w:t>38</w:t>
                          </w:r>
                          <w:r>
                            <w:rPr>
                              <w:rFonts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eastAsia="宋体" w:cs="Times New Roman"/>
                      </w:rPr>
                    </w:pPr>
                    <w:r>
                      <w:rPr>
                        <w:rFonts w:eastAsia="宋体" w:cs="Times New Roman"/>
                      </w:rPr>
                      <w:fldChar w:fldCharType="begin"/>
                    </w:r>
                    <w:r>
                      <w:rPr>
                        <w:rFonts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eastAsia="宋体" w:cs="Times New Roman"/>
                      </w:rPr>
                      <w:fldChar w:fldCharType="separate"/>
                    </w:r>
                    <w:r>
                      <w:rPr>
                        <w:rFonts w:eastAsia="宋体" w:cs="Times New Roman"/>
                      </w:rPr>
                      <w:t>38</w:t>
                    </w:r>
                    <w:r>
                      <w:rPr>
                        <w:rFonts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MTZlMjBhY2I4ZWMzZjRhZmQyNDA4MmY0NjY5ZDYifQ=="/>
    <w:docVar w:name="KSO_WPS_MARK_KEY" w:val="06793de2-44a8-4636-b7ae-881d2b5dcf90"/>
  </w:docVars>
  <w:rsids>
    <w:rsidRoot w:val="48F021C4"/>
    <w:rsid w:val="250914CC"/>
    <w:rsid w:val="2BC4632F"/>
    <w:rsid w:val="2EAC3AF7"/>
    <w:rsid w:val="48F021C4"/>
    <w:rsid w:val="69A1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widowControl w:val="0"/>
      <w:jc w:val="center"/>
      <w:outlineLvl w:val="0"/>
    </w:pPr>
    <w:rPr>
      <w:rFonts w:ascii="Times New Roman" w:hAnsi="Times New Roman" w:eastAsia="宋体" w:cs="Times New Roman"/>
      <w:b/>
      <w:bCs/>
      <w:kern w:val="0"/>
      <w:sz w:val="24"/>
      <w:szCs w:val="20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Indent"/>
    <w:next w:val="5"/>
    <w:autoRedefine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5">
    <w:name w:val="Body Text Indent"/>
    <w:next w:val="6"/>
    <w:autoRedefine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 2"/>
    <w:next w:val="1"/>
    <w:autoRedefine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Plain Text"/>
    <w:next w:val="1"/>
    <w:autoRedefine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8">
    <w:name w:val="footer"/>
    <w:next w:val="9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9">
    <w:name w:val="header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10">
    <w:name w:val="toc 2"/>
    <w:next w:val="1"/>
    <w:autoRedefine/>
    <w:qFormat/>
    <w:uiPriority w:val="0"/>
    <w:pPr>
      <w:widowControl w:val="0"/>
      <w:ind w:left="240"/>
      <w:jc w:val="both"/>
    </w:pPr>
    <w:rPr>
      <w:rFonts w:ascii="Calibri" w:hAnsi="Calibri" w:eastAsia="宋体" w:cs="Times New Roman"/>
      <w:smallCaps/>
      <w:kern w:val="2"/>
      <w:sz w:val="21"/>
      <w:szCs w:val="20"/>
      <w:lang w:val="en-US" w:eastAsia="zh-CN" w:bidi="ar-SA"/>
    </w:rPr>
  </w:style>
  <w:style w:type="character" w:customStyle="1" w:styleId="13">
    <w:name w:val="1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2426</Words>
  <Characters>2587</Characters>
  <Lines>0</Lines>
  <Paragraphs>0</Paragraphs>
  <TotalTime>4</TotalTime>
  <ScaleCrop>false</ScaleCrop>
  <LinksUpToDate>false</LinksUpToDate>
  <CharactersWithSpaces>3020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2024-03-14T06:27:00Z</dcterms:created>
  <dc:creator>瓶子</dc:creator>
  <cp:lastModifiedBy>商善若</cp:lastModifiedBy>
  <dcterms:modified xsi:type="dcterms:W3CDTF">2024-03-14T09:54:16Z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DFC4C0BD93C14906BDCECC4631BBFB5C_13</vt:lpwstr>
  </property>
</Properties>
</file>